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85" w:line="199" w:lineRule="auto"/>
        <w:ind w:right="896"/>
        <w:rPr>
          <w:rFonts w:hint="eastAsia" w:ascii="黑体" w:hAnsi="黑体" w:eastAsia="黑体" w:cs="宋体"/>
          <w:spacing w:val="7"/>
          <w:sz w:val="32"/>
          <w:szCs w:val="32"/>
        </w:rPr>
      </w:pPr>
      <w:r>
        <w:rPr>
          <w:rFonts w:hint="eastAsia" w:ascii="黑体" w:hAnsi="黑体" w:eastAsia="黑体" w:cs="宋体"/>
          <w:spacing w:val="7"/>
          <w:sz w:val="32"/>
          <w:szCs w:val="32"/>
        </w:rPr>
        <w:t>附件1</w:t>
      </w:r>
    </w:p>
    <w:p>
      <w:pPr>
        <w:widowControl w:val="0"/>
        <w:spacing w:before="185" w:line="199" w:lineRule="auto"/>
        <w:ind w:right="896"/>
        <w:rPr>
          <w:rFonts w:hint="eastAsia" w:ascii="黑体" w:hAnsi="黑体" w:eastAsia="黑体" w:cs="宋体"/>
          <w:spacing w:val="7"/>
          <w:sz w:val="32"/>
          <w:szCs w:val="32"/>
        </w:rPr>
      </w:pPr>
    </w:p>
    <w:p>
      <w:pPr>
        <w:widowControl w:val="0"/>
        <w:spacing w:before="185" w:line="199" w:lineRule="auto"/>
        <w:ind w:right="95"/>
        <w:jc w:val="center"/>
        <w:rPr>
          <w:rFonts w:ascii="方正小标宋简体" w:hAnsi="方正小标宋_GBK" w:eastAsia="方正小标宋简体" w:cs="方正小标宋_GBK"/>
          <w:spacing w:val="4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7"/>
          <w:sz w:val="44"/>
          <w:szCs w:val="44"/>
        </w:rPr>
        <w:t xml:space="preserve">  河南省首届中华职业教育创新</w:t>
      </w:r>
      <w:r>
        <w:rPr>
          <w:rFonts w:hint="eastAsia" w:ascii="方正小标宋简体" w:hAnsi="宋体" w:eastAsia="方正小标宋简体" w:cs="宋体"/>
          <w:spacing w:val="7"/>
          <w:sz w:val="44"/>
          <w:szCs w:val="44"/>
        </w:rPr>
        <w:t>创业大</w:t>
      </w:r>
      <w:r>
        <w:rPr>
          <w:rFonts w:hint="eastAsia" w:ascii="方正小标宋简体" w:hAnsi="方正小标宋_GBK" w:eastAsia="方正小标宋简体" w:cs="方正小标宋_GBK"/>
          <w:spacing w:val="4"/>
          <w:sz w:val="44"/>
          <w:szCs w:val="44"/>
        </w:rPr>
        <w:t>赛</w:t>
      </w:r>
    </w:p>
    <w:p>
      <w:pPr>
        <w:widowControl w:val="0"/>
        <w:spacing w:before="185" w:line="199" w:lineRule="auto"/>
        <w:ind w:right="95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4"/>
          <w:sz w:val="44"/>
          <w:szCs w:val="44"/>
        </w:rPr>
        <w:t>组委会名单</w:t>
      </w:r>
    </w:p>
    <w:p>
      <w:pPr>
        <w:widowControl w:val="0"/>
        <w:spacing w:line="292" w:lineRule="auto"/>
      </w:pPr>
    </w:p>
    <w:p>
      <w:pPr>
        <w:widowControl w:val="0"/>
        <w:spacing w:line="292" w:lineRule="auto"/>
      </w:pP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3320" w:leftChars="301" w:hanging="2688" w:hangingChars="800"/>
        <w:jc w:val="both"/>
        <w:rPr>
          <w:rFonts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黑体" w:hAnsi="黑体" w:eastAsia="黑体" w:cs="仿宋_GB2312"/>
          <w:spacing w:val="8"/>
          <w:sz w:val="32"/>
          <w:szCs w:val="32"/>
        </w:rPr>
        <w:t>主</w:t>
      </w:r>
      <w:r>
        <w:rPr>
          <w:rFonts w:hint="eastAsia" w:ascii="黑体" w:hAnsi="黑体" w:eastAsia="黑体" w:cs="仿宋_GB2312"/>
          <w:spacing w:val="8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仿宋_GB2312"/>
          <w:spacing w:val="8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b/>
          <w:spacing w:val="8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张  弓  民革省委会主委、省职教社主任、省粮食和物资储备局局长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both"/>
        <w:textAlignment w:val="auto"/>
        <w:rPr>
          <w:rFonts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黑体" w:hAnsi="黑体" w:eastAsia="黑体" w:cs="仿宋_GB2312"/>
          <w:spacing w:val="8"/>
          <w:sz w:val="32"/>
          <w:szCs w:val="32"/>
          <w:lang w:eastAsia="en-US"/>
        </w:rPr>
        <w:t>副主任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en-US"/>
        </w:rPr>
        <w:t>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李  凯  省职教社副主任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省委统战部副部长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16" w:firstLineChars="600"/>
        <w:jc w:val="both"/>
        <w:textAlignment w:val="auto"/>
        <w:rPr>
          <w:rFonts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朱自锋  省职教社副主任、省教育厅副厅长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16" w:firstLineChars="60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李  甄  省职教社副主任、省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人力资源社会保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000"/>
        <w:jc w:val="both"/>
        <w:textAlignment w:val="auto"/>
        <w:rPr>
          <w:rFonts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障厅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16" w:firstLineChars="600"/>
        <w:jc w:val="both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曾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信阳市委常委、统战部部长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16" w:firstLineChars="60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贾作平  民建信阳市委会主委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市职教社主任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000"/>
        <w:jc w:val="both"/>
        <w:textAlignment w:val="auto"/>
        <w:rPr>
          <w:rFonts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市政协副主席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16" w:firstLineChars="60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刘品生  </w:t>
      </w:r>
      <w:r>
        <w:rPr>
          <w:rFonts w:hint="eastAsia" w:ascii="仿宋_GB2312" w:hAnsi="仿宋_GB2312" w:eastAsia="仿宋_GB2312" w:cs="仿宋_GB2312"/>
          <w:sz w:val="32"/>
          <w:szCs w:val="32"/>
        </w:rPr>
        <w:t>省职教社副主任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信阳航空职业学院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马书龙   河南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新的社会阶层人士联谊会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both"/>
        <w:textAlignment w:val="auto"/>
        <w:rPr>
          <w:rFonts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黑体" w:hAnsi="黑体" w:eastAsia="黑体" w:cs="仿宋_GB2312"/>
          <w:spacing w:val="8"/>
          <w:sz w:val="32"/>
          <w:szCs w:val="32"/>
        </w:rPr>
        <w:t>委  员：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牛爱平　省职教社秘书长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16" w:firstLineChars="60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陈  静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省职教社副秘书长、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省委统战部党派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00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16" w:firstLineChars="60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王  凯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省职教社副秘书长、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省教育厅职成教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000"/>
        <w:jc w:val="both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16" w:firstLineChars="60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姚  磊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省职教社副秘书长、省人力资源社会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00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保障厅</w:t>
      </w:r>
      <w:r>
        <w:rPr>
          <w:rFonts w:ascii="仿宋_GB2312" w:hAnsi="仿宋_GB2312" w:eastAsia="仿宋_GB2312" w:cs="仿宋_GB2312"/>
          <w:spacing w:val="8"/>
          <w:sz w:val="32"/>
          <w:szCs w:val="32"/>
        </w:rPr>
        <w:t>职业能力建设处处长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16" w:firstLineChars="60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杜光武  信阳市委统战部副部长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16" w:firstLineChars="60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刘维振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信阳市职教社副主任、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信阳航空职业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00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16" w:firstLineChars="60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程思雅  信阳市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新的社会阶层人士联谊会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00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会长、秘书长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724" w:firstLineChars="200"/>
        <w:rPr>
          <w:rFonts w:ascii="仿宋_GB2312" w:eastAsia="仿宋_GB2312" w:cs="仿宋_GB2312"/>
          <w:spacing w:val="21"/>
          <w:sz w:val="32"/>
          <w:szCs w:val="32"/>
        </w:rPr>
      </w:pPr>
    </w:p>
    <w:sectPr>
      <w:pgSz w:w="11906" w:h="16838"/>
      <w:pgMar w:top="1531" w:right="1542" w:bottom="1418" w:left="162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YzgyMGU1M2ZjNDZjODhmOWJhNGQzOGEyYmFlMmUifQ=="/>
  </w:docVars>
  <w:rsids>
    <w:rsidRoot w:val="00A40874"/>
    <w:rsid w:val="000B08C6"/>
    <w:rsid w:val="002C753D"/>
    <w:rsid w:val="00395756"/>
    <w:rsid w:val="00475D17"/>
    <w:rsid w:val="006604A3"/>
    <w:rsid w:val="006D79A0"/>
    <w:rsid w:val="008053A5"/>
    <w:rsid w:val="008E24EF"/>
    <w:rsid w:val="00A40874"/>
    <w:rsid w:val="00CB5892"/>
    <w:rsid w:val="00ED7D69"/>
    <w:rsid w:val="00F230BD"/>
    <w:rsid w:val="132353C2"/>
    <w:rsid w:val="157C34E3"/>
    <w:rsid w:val="1D7AD991"/>
    <w:rsid w:val="23D02D25"/>
    <w:rsid w:val="314E4AF6"/>
    <w:rsid w:val="4D3B2C68"/>
    <w:rsid w:val="57E77482"/>
    <w:rsid w:val="5BD3025F"/>
    <w:rsid w:val="5F6DCC31"/>
    <w:rsid w:val="67C75456"/>
    <w:rsid w:val="72FD4BEC"/>
    <w:rsid w:val="7EFE6845"/>
    <w:rsid w:val="CDAFDE89"/>
    <w:rsid w:val="DDDA45B2"/>
    <w:rsid w:val="ECF73D20"/>
    <w:rsid w:val="EDEFB786"/>
    <w:rsid w:val="F7BBF675"/>
    <w:rsid w:val="FDFE117E"/>
    <w:rsid w:val="FF6B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650</Characters>
  <Lines>5</Lines>
  <Paragraphs>1</Paragraphs>
  <TotalTime>6</TotalTime>
  <ScaleCrop>false</ScaleCrop>
  <LinksUpToDate>false</LinksUpToDate>
  <CharactersWithSpaces>763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2024-01-28T22:35:00Z</dcterms:created>
  <dc:creator>xb21cn</dc:creator>
  <cp:lastModifiedBy>huanghe</cp:lastModifiedBy>
  <dcterms:modified xsi:type="dcterms:W3CDTF">2024-03-15T17:13:32Z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ED1B0C92C5504E02BCCCF3A69E993835_13</vt:lpwstr>
  </property>
</Properties>
</file>